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5FF3" w14:textId="164CE7C0" w:rsidR="00560FA1" w:rsidRPr="00622748" w:rsidRDefault="00560FA1" w:rsidP="00560FA1">
      <w:pPr>
        <w:jc w:val="center"/>
        <w:rPr>
          <w:sz w:val="48"/>
          <w:szCs w:val="48"/>
        </w:rPr>
      </w:pPr>
      <w:r w:rsidRPr="00622748">
        <w:rPr>
          <w:sz w:val="48"/>
          <w:szCs w:val="48"/>
        </w:rPr>
        <w:t>Capability Statement</w:t>
      </w:r>
    </w:p>
    <w:p w14:paraId="587563D1" w14:textId="77777777" w:rsidR="00882EE9" w:rsidRDefault="00882EE9" w:rsidP="00560FA1">
      <w:pPr>
        <w:jc w:val="both"/>
        <w:rPr>
          <w:b/>
          <w:bCs/>
        </w:rPr>
      </w:pPr>
    </w:p>
    <w:p w14:paraId="03834EC2" w14:textId="121C3F5D" w:rsidR="00882EE9" w:rsidRPr="002C1BB8" w:rsidRDefault="002C1BB8" w:rsidP="00560FA1">
      <w:pPr>
        <w:jc w:val="both"/>
      </w:pPr>
      <w:r w:rsidRPr="002C1BB8">
        <w:t xml:space="preserve">Jerrell Riggins, MBA is Principal of Jerrell Riggins LLC. He is an Electronic Engineer with expertise in technology and organization development, </w:t>
      </w:r>
      <w:r w:rsidRPr="002C1BB8">
        <w:t>certifications,</w:t>
      </w:r>
      <w:r w:rsidRPr="002C1BB8">
        <w:t xml:space="preserve"> and business development as both an external consultant and an internal practitioner. His consulting ability is an integration of his experience in private and public sectors working with diverse individuals, </w:t>
      </w:r>
      <w:r w:rsidRPr="002C1BB8">
        <w:t>teams,</w:t>
      </w:r>
      <w:r w:rsidRPr="002C1BB8">
        <w:t xml:space="preserve"> and organizations.</w:t>
      </w:r>
    </w:p>
    <w:p w14:paraId="6F4206CA" w14:textId="77777777" w:rsidR="00C42A71" w:rsidRDefault="00C42A71" w:rsidP="00C42A71">
      <w:pPr>
        <w:jc w:val="both"/>
        <w:rPr>
          <w:b/>
          <w:bCs/>
          <w:sz w:val="28"/>
          <w:szCs w:val="28"/>
        </w:rPr>
      </w:pPr>
    </w:p>
    <w:p w14:paraId="3D23B48D" w14:textId="3D548A14" w:rsidR="00C42A71" w:rsidRPr="00C42A71" w:rsidRDefault="00C42A71" w:rsidP="00C42A71">
      <w:pPr>
        <w:jc w:val="both"/>
        <w:rPr>
          <w:b/>
          <w:bCs/>
          <w:sz w:val="28"/>
          <w:szCs w:val="28"/>
        </w:rPr>
      </w:pPr>
      <w:r w:rsidRPr="00C42A71">
        <w:rPr>
          <w:b/>
          <w:bCs/>
          <w:sz w:val="28"/>
          <w:szCs w:val="28"/>
        </w:rPr>
        <w:t>Cybersecurity</w:t>
      </w:r>
      <w:r w:rsidRPr="00C42A71">
        <w:rPr>
          <w:b/>
          <w:bCs/>
          <w:sz w:val="28"/>
          <w:szCs w:val="28"/>
        </w:rPr>
        <w:tab/>
      </w:r>
      <w:r w:rsidRPr="00C42A71">
        <w:rPr>
          <w:b/>
          <w:bCs/>
          <w:sz w:val="28"/>
          <w:szCs w:val="28"/>
        </w:rPr>
        <w:tab/>
      </w:r>
      <w:r w:rsidRPr="00C42A71">
        <w:rPr>
          <w:b/>
          <w:bCs/>
          <w:sz w:val="28"/>
          <w:szCs w:val="28"/>
        </w:rPr>
        <w:tab/>
      </w:r>
      <w:r w:rsidRPr="00C42A71">
        <w:rPr>
          <w:b/>
          <w:bCs/>
          <w:sz w:val="28"/>
          <w:szCs w:val="28"/>
        </w:rPr>
        <w:tab/>
      </w:r>
      <w:r w:rsidRPr="00C42A71">
        <w:rPr>
          <w:b/>
          <w:bCs/>
          <w:sz w:val="28"/>
          <w:szCs w:val="28"/>
        </w:rPr>
        <w:tab/>
      </w:r>
      <w:r w:rsidRPr="00C42A71">
        <w:rPr>
          <w:b/>
          <w:bCs/>
          <w:sz w:val="28"/>
          <w:szCs w:val="28"/>
        </w:rPr>
        <w:tab/>
      </w:r>
      <w:r w:rsidRPr="00C42A71">
        <w:rPr>
          <w:b/>
          <w:bCs/>
          <w:sz w:val="28"/>
          <w:szCs w:val="28"/>
        </w:rPr>
        <w:tab/>
      </w:r>
    </w:p>
    <w:p w14:paraId="1DD26881" w14:textId="77777777" w:rsidR="00C42A71" w:rsidRPr="00C42A71" w:rsidRDefault="00C42A71" w:rsidP="00C42A71">
      <w:pPr>
        <w:jc w:val="both"/>
        <w:rPr>
          <w:b/>
          <w:bCs/>
        </w:rPr>
      </w:pPr>
      <w:r w:rsidRPr="00C42A71">
        <w:rPr>
          <w:b/>
          <w:bCs/>
        </w:rPr>
        <w:t>Management Consulting Services</w:t>
      </w:r>
    </w:p>
    <w:p w14:paraId="0F4A8559" w14:textId="4C6BDA80" w:rsidR="002C1BB8" w:rsidRDefault="00C42A71" w:rsidP="00C42A71">
      <w:pPr>
        <w:jc w:val="both"/>
        <w:rPr>
          <w:b/>
          <w:bCs/>
        </w:rPr>
      </w:pPr>
      <w:r w:rsidRPr="00C42A71">
        <w:rPr>
          <w:b/>
          <w:bCs/>
        </w:rPr>
        <w:t>We educate our clients about online and offline safety and security measures for protecting personally identifiable Information. We aim to educate and help our clients in understanding their risks and how to protects their businesses and employees.</w:t>
      </w:r>
    </w:p>
    <w:p w14:paraId="7FD58FC8" w14:textId="77777777" w:rsidR="00C42A71" w:rsidRDefault="00C42A71" w:rsidP="00C42A71">
      <w:pPr>
        <w:rPr>
          <w:b/>
          <w:bCs/>
          <w:sz w:val="28"/>
          <w:szCs w:val="28"/>
        </w:rPr>
      </w:pPr>
    </w:p>
    <w:p w14:paraId="7E22668D" w14:textId="0C49A1EC" w:rsidR="00C42A71" w:rsidRPr="005246A9" w:rsidRDefault="00C42A71" w:rsidP="00C42A71">
      <w:pPr>
        <w:rPr>
          <w:b/>
          <w:bCs/>
          <w:sz w:val="28"/>
          <w:szCs w:val="28"/>
        </w:rPr>
      </w:pPr>
      <w:r w:rsidRPr="005246A9">
        <w:rPr>
          <w:b/>
          <w:bCs/>
          <w:sz w:val="28"/>
          <w:szCs w:val="28"/>
        </w:rPr>
        <w:t>Leadership Development</w:t>
      </w:r>
    </w:p>
    <w:p w14:paraId="08C51880" w14:textId="77777777" w:rsidR="00C42A71" w:rsidRPr="00882EE9" w:rsidRDefault="00C42A71" w:rsidP="00C42A71">
      <w:r>
        <w:t>Expert at providing streamlined operational support and guidance to employees; developing and implementing office services procedures and organizing office operations and procedures. Track record of managing projects and programs, strengthening organizational efficiency, and promoting cooperation across disciplines.</w:t>
      </w:r>
      <w:r w:rsidRPr="00882EE9">
        <w:tab/>
      </w:r>
      <w:r w:rsidRPr="00882EE9">
        <w:tab/>
      </w:r>
      <w:r w:rsidRPr="00882EE9">
        <w:tab/>
      </w:r>
      <w:r w:rsidRPr="00882EE9">
        <w:tab/>
      </w:r>
    </w:p>
    <w:p w14:paraId="128FC30E" w14:textId="07944D54" w:rsidR="00C42A71" w:rsidRDefault="001C27A1" w:rsidP="00560FA1">
      <w:pPr>
        <w:jc w:val="both"/>
        <w:rPr>
          <w:b/>
          <w:bCs/>
          <w:sz w:val="28"/>
          <w:szCs w:val="28"/>
        </w:rPr>
      </w:pPr>
      <w:r>
        <w:rPr>
          <w:b/>
          <w:bCs/>
          <w:sz w:val="28"/>
          <w:szCs w:val="28"/>
        </w:rPr>
        <w:t>0</w:t>
      </w:r>
    </w:p>
    <w:p w14:paraId="461D2B84" w14:textId="3EF9DC93" w:rsidR="00560FA1" w:rsidRPr="002C1BB8" w:rsidRDefault="00560FA1" w:rsidP="00560FA1">
      <w:pPr>
        <w:jc w:val="both"/>
        <w:rPr>
          <w:b/>
          <w:bCs/>
          <w:sz w:val="28"/>
          <w:szCs w:val="28"/>
        </w:rPr>
      </w:pPr>
      <w:r w:rsidRPr="002C1BB8">
        <w:rPr>
          <w:b/>
          <w:bCs/>
          <w:sz w:val="28"/>
          <w:szCs w:val="28"/>
        </w:rPr>
        <w:t>Certifications</w:t>
      </w:r>
    </w:p>
    <w:p w14:paraId="7C65548C" w14:textId="510A5EA4" w:rsidR="00560FA1" w:rsidRDefault="00560FA1" w:rsidP="00560FA1">
      <w:pPr>
        <w:jc w:val="both"/>
      </w:pPr>
      <w:r w:rsidRPr="00560FA1">
        <w:t xml:space="preserve">Our goal is to help our clients obtain certification </w:t>
      </w:r>
      <w:r w:rsidR="00882EE9" w:rsidRPr="00882EE9">
        <w:t>from the federal, state, and local governments,</w:t>
      </w:r>
      <w:r w:rsidR="00882EE9" w:rsidRPr="00882EE9">
        <w:t xml:space="preserve"> </w:t>
      </w:r>
      <w:r w:rsidR="00882EE9" w:rsidRPr="00882EE9">
        <w:t>as well as private industry.</w:t>
      </w:r>
    </w:p>
    <w:p w14:paraId="05D2C766" w14:textId="3FD4E3A2" w:rsidR="00560FA1" w:rsidRDefault="00560FA1" w:rsidP="00560FA1">
      <w:pPr>
        <w:tabs>
          <w:tab w:val="center" w:pos="4680"/>
        </w:tabs>
        <w:jc w:val="both"/>
      </w:pPr>
      <w:r>
        <w:t>Types of certifications:</w:t>
      </w:r>
      <w:r>
        <w:tab/>
      </w:r>
      <w:r>
        <w:tab/>
      </w:r>
      <w:r>
        <w:tab/>
      </w:r>
    </w:p>
    <w:p w14:paraId="05FB19AE" w14:textId="77777777" w:rsidR="00882EE9" w:rsidRDefault="00560FA1" w:rsidP="00882EE9">
      <w:r w:rsidRPr="00882EE9">
        <w:t>Federal, state, and local government</w:t>
      </w:r>
    </w:p>
    <w:p w14:paraId="74034331" w14:textId="3CB4306F" w:rsidR="00882EE9" w:rsidRDefault="00882EE9" w:rsidP="00882EE9">
      <w:r w:rsidRPr="00882EE9">
        <w:t>Women-owned Business (WBE)</w:t>
      </w:r>
      <w:r w:rsidRPr="00882EE9">
        <w:tab/>
      </w:r>
    </w:p>
    <w:p w14:paraId="67B2EE56" w14:textId="0C42F210" w:rsidR="00882EE9" w:rsidRDefault="00882EE9" w:rsidP="00882EE9">
      <w:r w:rsidRPr="00882EE9">
        <w:t>Minority-owned Business (MBE)</w:t>
      </w:r>
    </w:p>
    <w:p w14:paraId="7F4D1A10" w14:textId="04B6578E" w:rsidR="00882EE9" w:rsidRDefault="00882EE9" w:rsidP="00882EE9">
      <w:r w:rsidRPr="00882EE9">
        <w:t>Veteran-owned Business (VBE)</w:t>
      </w:r>
      <w:r w:rsidRPr="00882EE9">
        <w:tab/>
      </w:r>
    </w:p>
    <w:p w14:paraId="7350C20E" w14:textId="77777777" w:rsidR="00882EE9" w:rsidRDefault="00882EE9" w:rsidP="00882EE9"/>
    <w:p w14:paraId="12E9C6B5" w14:textId="513EB04E" w:rsidR="00882EE9" w:rsidRPr="002C1BB8" w:rsidRDefault="00882EE9" w:rsidP="00882EE9">
      <w:pPr>
        <w:rPr>
          <w:b/>
          <w:bCs/>
        </w:rPr>
      </w:pPr>
      <w:r w:rsidRPr="002C1BB8">
        <w:rPr>
          <w:b/>
          <w:bCs/>
        </w:rPr>
        <w:lastRenderedPageBreak/>
        <w:t>NAICS CODES:</w:t>
      </w:r>
    </w:p>
    <w:p w14:paraId="0DDBB7A0" w14:textId="0AF92642" w:rsidR="00882EE9" w:rsidRDefault="00882EE9" w:rsidP="00882EE9">
      <w:r w:rsidRPr="00882EE9">
        <w:t>541600 – Management, Scientific and</w:t>
      </w:r>
      <w:r w:rsidRPr="00882EE9">
        <w:t xml:space="preserve"> </w:t>
      </w:r>
      <w:r w:rsidRPr="00882EE9">
        <w:t>Technical Consulting.</w:t>
      </w:r>
    </w:p>
    <w:p w14:paraId="09833077" w14:textId="4AB2507A" w:rsidR="00882EE9" w:rsidRDefault="00882EE9" w:rsidP="00882EE9">
      <w:r w:rsidRPr="00882EE9">
        <w:t>541611 – Administrative Management</w:t>
      </w:r>
      <w:r>
        <w:t xml:space="preserve"> </w:t>
      </w:r>
      <w:r w:rsidRPr="00882EE9">
        <w:t>and General Management Consulting</w:t>
      </w:r>
    </w:p>
    <w:p w14:paraId="21E57226" w14:textId="5580873E" w:rsidR="00882EE9" w:rsidRDefault="00882EE9" w:rsidP="00882EE9">
      <w:r w:rsidRPr="00882EE9">
        <w:t>541618 – Telecommunications</w:t>
      </w:r>
    </w:p>
    <w:p w14:paraId="3ED131D6" w14:textId="77777777" w:rsidR="005246A9" w:rsidRDefault="005246A9" w:rsidP="00882EE9"/>
    <w:p w14:paraId="223D1F41" w14:textId="77777777" w:rsidR="005246A9" w:rsidRDefault="005246A9" w:rsidP="00560FA1">
      <w:pPr>
        <w:jc w:val="both"/>
        <w:rPr>
          <w:b/>
          <w:bCs/>
          <w:sz w:val="28"/>
          <w:szCs w:val="28"/>
        </w:rPr>
      </w:pPr>
    </w:p>
    <w:p w14:paraId="6F4729B1" w14:textId="77777777" w:rsidR="005246A9" w:rsidRDefault="005246A9" w:rsidP="00560FA1">
      <w:pPr>
        <w:jc w:val="both"/>
        <w:rPr>
          <w:b/>
          <w:bCs/>
          <w:sz w:val="28"/>
          <w:szCs w:val="28"/>
        </w:rPr>
      </w:pPr>
    </w:p>
    <w:p w14:paraId="1B45487A" w14:textId="4BFA372A" w:rsidR="004700DF" w:rsidRDefault="004700DF" w:rsidP="00560FA1">
      <w:pPr>
        <w:jc w:val="both"/>
      </w:pPr>
    </w:p>
    <w:p w14:paraId="6770001C" w14:textId="77777777" w:rsidR="002C1BB8" w:rsidRDefault="002C1BB8" w:rsidP="00560FA1">
      <w:pPr>
        <w:jc w:val="both"/>
      </w:pPr>
    </w:p>
    <w:sectPr w:rsidR="002C1BB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7B484" w14:textId="77777777" w:rsidR="006F096B" w:rsidRDefault="006F096B" w:rsidP="00622748">
      <w:pPr>
        <w:spacing w:after="0" w:line="240" w:lineRule="auto"/>
      </w:pPr>
      <w:r>
        <w:separator/>
      </w:r>
    </w:p>
  </w:endnote>
  <w:endnote w:type="continuationSeparator" w:id="0">
    <w:p w14:paraId="5528F8A2" w14:textId="77777777" w:rsidR="006F096B" w:rsidRDefault="006F096B" w:rsidP="0062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618B" w14:textId="77777777" w:rsidR="00622748" w:rsidRDefault="00622748">
    <w:pPr>
      <w:pStyle w:val="Footer"/>
    </w:pPr>
    <w:r w:rsidRPr="00622748">
      <w:tab/>
    </w:r>
    <w:r w:rsidRPr="00622748">
      <w:tab/>
    </w:r>
  </w:p>
  <w:p w14:paraId="5B045E2C" w14:textId="6A51EEA0" w:rsidR="00622748" w:rsidRDefault="00622748">
    <w:pPr>
      <w:pStyle w:val="Footer"/>
    </w:pPr>
    <w:r w:rsidRPr="00622748">
      <w:t>(617) 990 – 7111</w:t>
    </w:r>
    <w:r w:rsidRPr="00622748">
      <w:tab/>
    </w:r>
    <w:hyperlink r:id="rId1" w:history="1">
      <w:r w:rsidRPr="008623D3">
        <w:rPr>
          <w:rStyle w:val="Hyperlink"/>
        </w:rPr>
        <w:t>jrigg@jerrellriggins.com</w:t>
      </w:r>
    </w:hyperlink>
    <w:r>
      <w:t xml:space="preserve"> </w:t>
    </w:r>
    <w:r>
      <w:tab/>
      <w:t>www.jerrell-riggins.com</w:t>
    </w:r>
    <w:r>
      <w:tab/>
    </w:r>
  </w:p>
  <w:p w14:paraId="7CB2914F" w14:textId="77777777" w:rsidR="00622748" w:rsidRDefault="00622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6BF1" w14:textId="77777777" w:rsidR="006F096B" w:rsidRDefault="006F096B" w:rsidP="00622748">
      <w:pPr>
        <w:spacing w:after="0" w:line="240" w:lineRule="auto"/>
      </w:pPr>
      <w:r>
        <w:separator/>
      </w:r>
    </w:p>
  </w:footnote>
  <w:footnote w:type="continuationSeparator" w:id="0">
    <w:p w14:paraId="3A1EEB9E" w14:textId="77777777" w:rsidR="006F096B" w:rsidRDefault="006F096B" w:rsidP="00622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23BF" w14:textId="63B3FF65" w:rsidR="00622748" w:rsidRDefault="00622748" w:rsidP="00622748">
    <w:r>
      <w:rPr>
        <w:noProof/>
      </w:rPr>
      <w:drawing>
        <wp:anchor distT="0" distB="0" distL="114300" distR="114300" simplePos="0" relativeHeight="251658240" behindDoc="0" locked="0" layoutInCell="1" allowOverlap="1" wp14:anchorId="1CB85E33" wp14:editId="2C2BA477">
          <wp:simplePos x="0" y="0"/>
          <wp:positionH relativeFrom="margin">
            <wp:align>left</wp:align>
          </wp:positionH>
          <wp:positionV relativeFrom="paragraph">
            <wp:posOffset>-200025</wp:posOffset>
          </wp:positionV>
          <wp:extent cx="1000125" cy="1000125"/>
          <wp:effectExtent l="0" t="0" r="9525" b="9525"/>
          <wp:wrapNone/>
          <wp:docPr id="1" name="Picture 1" descr="A picture containing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venn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p>
  <w:p w14:paraId="265E0C7D" w14:textId="77777777" w:rsidR="00622748" w:rsidRPr="00622748" w:rsidRDefault="00622748" w:rsidP="00622748">
    <w:pPr>
      <w:jc w:val="center"/>
      <w:rPr>
        <w:b/>
        <w:bCs/>
        <w:color w:val="0070C0"/>
        <w:sz w:val="28"/>
        <w:szCs w:val="28"/>
      </w:rPr>
    </w:pPr>
    <w:r w:rsidRPr="00622748">
      <w:rPr>
        <w:b/>
        <w:bCs/>
        <w:color w:val="0070C0"/>
        <w:sz w:val="28"/>
        <w:szCs w:val="28"/>
      </w:rPr>
      <w:t>Trust is our Priority</w:t>
    </w:r>
  </w:p>
  <w:p w14:paraId="0AE1DC43" w14:textId="6E274D39" w:rsidR="00622748" w:rsidRDefault="00622748">
    <w:pPr>
      <w:pStyle w:val="Header"/>
    </w:pPr>
  </w:p>
  <w:p w14:paraId="28A6711A" w14:textId="77777777" w:rsidR="00622748" w:rsidRDefault="006227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A1"/>
    <w:rsid w:val="001C27A1"/>
    <w:rsid w:val="002C1BB8"/>
    <w:rsid w:val="004700DF"/>
    <w:rsid w:val="005246A9"/>
    <w:rsid w:val="00560FA1"/>
    <w:rsid w:val="00622748"/>
    <w:rsid w:val="00690411"/>
    <w:rsid w:val="006F096B"/>
    <w:rsid w:val="007F2137"/>
    <w:rsid w:val="00882EE9"/>
    <w:rsid w:val="00A02AE7"/>
    <w:rsid w:val="00A90A41"/>
    <w:rsid w:val="00B42080"/>
    <w:rsid w:val="00BB6BFC"/>
    <w:rsid w:val="00C42A71"/>
    <w:rsid w:val="00D60FB3"/>
    <w:rsid w:val="00E9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94A3"/>
  <w15:chartTrackingRefBased/>
  <w15:docId w15:val="{B2D4E9C3-FB18-4FC6-8587-914AA818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FA1"/>
    <w:rPr>
      <w:color w:val="0563C1" w:themeColor="hyperlink"/>
      <w:u w:val="single"/>
    </w:rPr>
  </w:style>
  <w:style w:type="character" w:styleId="UnresolvedMention">
    <w:name w:val="Unresolved Mention"/>
    <w:basedOn w:val="DefaultParagraphFont"/>
    <w:uiPriority w:val="99"/>
    <w:semiHidden/>
    <w:unhideWhenUsed/>
    <w:rsid w:val="00560FA1"/>
    <w:rPr>
      <w:color w:val="605E5C"/>
      <w:shd w:val="clear" w:color="auto" w:fill="E1DFDD"/>
    </w:rPr>
  </w:style>
  <w:style w:type="paragraph" w:styleId="Header">
    <w:name w:val="header"/>
    <w:basedOn w:val="Normal"/>
    <w:link w:val="HeaderChar"/>
    <w:uiPriority w:val="99"/>
    <w:unhideWhenUsed/>
    <w:rsid w:val="00622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748"/>
  </w:style>
  <w:style w:type="paragraph" w:styleId="Footer">
    <w:name w:val="footer"/>
    <w:basedOn w:val="Normal"/>
    <w:link w:val="FooterChar"/>
    <w:uiPriority w:val="99"/>
    <w:unhideWhenUsed/>
    <w:rsid w:val="0062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rigg@jerrellriggi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Jerrell Riggins</dc:creator>
  <cp:keywords/>
  <dc:description/>
  <cp:lastModifiedBy>Renata Brown</cp:lastModifiedBy>
  <cp:revision>2</cp:revision>
  <dcterms:created xsi:type="dcterms:W3CDTF">2022-10-21T20:46:00Z</dcterms:created>
  <dcterms:modified xsi:type="dcterms:W3CDTF">2022-10-21T20:46:00Z</dcterms:modified>
</cp:coreProperties>
</file>